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2A9E8E" w14:textId="77777777" w:rsidR="0062235C" w:rsidRDefault="0062235C" w:rsidP="0062235C">
      <w:pPr>
        <w:spacing w:line="240" w:lineRule="auto"/>
      </w:pPr>
      <w:r>
        <w:rPr>
          <w:sz w:val="28"/>
          <w:szCs w:val="28"/>
        </w:rPr>
        <w:t>Satzung des Bienenzüchtervereins Mücke</w:t>
      </w:r>
    </w:p>
    <w:p w14:paraId="07116782" w14:textId="77777777" w:rsidR="0062235C" w:rsidRDefault="0062235C" w:rsidP="0062235C">
      <w:pPr>
        <w:spacing w:line="240" w:lineRule="auto"/>
      </w:pPr>
      <w:r>
        <w:t>§ 1 Name, Sitz, Geschäftsjahr</w:t>
      </w:r>
    </w:p>
    <w:p w14:paraId="41BCA95D" w14:textId="77777777" w:rsidR="0062235C" w:rsidRDefault="0062235C" w:rsidP="0062235C">
      <w:pPr>
        <w:spacing w:line="240" w:lineRule="auto"/>
      </w:pPr>
      <w:r>
        <w:t>Der Verein führt den Namen: „Bienenzüchterverein Mücke“. Der Verein hat seinen Sitz in Mücke. Das Geschäftsjahr ist das Kalenderjahr.</w:t>
      </w:r>
    </w:p>
    <w:p w14:paraId="7DBA2508" w14:textId="77777777" w:rsidR="0062235C" w:rsidRDefault="0062235C" w:rsidP="0062235C">
      <w:pPr>
        <w:spacing w:line="240" w:lineRule="auto"/>
      </w:pPr>
      <w:r>
        <w:t>§ 2 Zweck</w:t>
      </w:r>
    </w:p>
    <w:p w14:paraId="692B9259" w14:textId="77777777" w:rsidR="0062235C" w:rsidRDefault="0062235C" w:rsidP="0062235C">
      <w:pPr>
        <w:spacing w:line="240" w:lineRule="auto"/>
      </w:pPr>
      <w:r>
        <w:t xml:space="preserve">(1) Der Verein dient der Förderung des Natur-und Landschaftsschutzes durch das Halten und die flächendeckende Verbreitung der Honigbiene. </w:t>
      </w:r>
    </w:p>
    <w:p w14:paraId="479A56A5" w14:textId="77777777" w:rsidR="0062235C" w:rsidRDefault="0062235C" w:rsidP="0062235C">
      <w:r>
        <w:t>Die flächendeckende Verbreitung der Bienenvölker trägt maßgeblich zur Bestäubung der Nutz-, Zier- und Wildpflanzen bei.</w:t>
      </w:r>
    </w:p>
    <w:p w14:paraId="06FACA84" w14:textId="77777777" w:rsidR="0062235C" w:rsidRDefault="0062235C" w:rsidP="0062235C">
      <w:r>
        <w:t>Die Blütenbestäubung der Wild-, Zier- und Nutzpflanzen durch Insekten, insbesondere durch die Honigbiene</w:t>
      </w:r>
      <w:r w:rsidR="00677236">
        <w:t>, ist Grundlage für die Erhaltung und den Wiederaufbau des Artenreichtums in der Pflanzenwelt; die Früchte- und Samenbildung nach der Bestäubung sichert eine reichhaltige und natürliche Vogelfütterung.</w:t>
      </w:r>
    </w:p>
    <w:p w14:paraId="5E37E3DF" w14:textId="77777777" w:rsidR="00677236" w:rsidRDefault="00677236" w:rsidP="0062235C">
      <w:r>
        <w:t>(2) Der Verein unterstützt seine Mitglieder durch Lehr- und Vortragsveranstaltungen, durch Aussprachen bei Vereinsversammlungen und von Imker zu Imker am Bienenstand, durch Lehrbeauftragte des Landesverbandes u.a.m.</w:t>
      </w:r>
    </w:p>
    <w:p w14:paraId="212DCB83" w14:textId="77777777" w:rsidR="00677236" w:rsidRDefault="00677236" w:rsidP="0062235C">
      <w:r>
        <w:t>Der Imkerverein arbeitet auf dem Gebiet des Naturschutzes eng mit anderen Ortsvereinen und Interessengruppen zusammen, z.B. Obst- und Gartenbauverein, Bund für Vogelschutz, Ameisenschutzwarte, BUND.</w:t>
      </w:r>
    </w:p>
    <w:p w14:paraId="74E530D6" w14:textId="77777777" w:rsidR="00677236" w:rsidRDefault="00677236" w:rsidP="0062235C">
      <w:r>
        <w:t>Der Imker, Schützer der Honigbiene, leistet durch seine Tätigkeit einen maßgeblichen Beitrag zum Schutz der Natur und Landschaft. Die Mitglieder des Vereines sind gehalten, die Honigbiene der heimischen Rasse Carnica (apis mellifera carnica) zu vermehren.</w:t>
      </w:r>
    </w:p>
    <w:p w14:paraId="178F7030" w14:textId="77777777" w:rsidR="00677236" w:rsidRDefault="00677236" w:rsidP="0062235C">
      <w:r>
        <w:t xml:space="preserve">(3) Der Verein betreut seine Mitglieder in allen imkerlichen Belangen durch theoretische und praktische Schulung. </w:t>
      </w:r>
    </w:p>
    <w:p w14:paraId="74CFB162" w14:textId="77777777" w:rsidR="00677236" w:rsidRDefault="00677236" w:rsidP="0062235C">
      <w:r>
        <w:t>(4) Durch öffentliche Lehr-und Vortragsveranstaltungen ist der Bevölkerung, insbesondere den örtlichen Schulklassen, die Bedeutung der Bienenhaltung im Haushalt der Natur aufzuzeigen.</w:t>
      </w:r>
    </w:p>
    <w:p w14:paraId="5ED4F589" w14:textId="77777777" w:rsidR="00677236" w:rsidRDefault="00677236" w:rsidP="0062235C">
      <w:r>
        <w:t>(5) Der Verein ist Mitglied im Kreisimkerverein Gießen sowie Mitglied im Landesverband Hessischer Imker e.V. Überörtliche</w:t>
      </w:r>
      <w:r w:rsidR="003E35C1">
        <w:t xml:space="preserve"> Belange werden im Benehmen mit dem Kreisimkerverein bzw. dem Landesverband wahrgenommen.</w:t>
      </w:r>
    </w:p>
    <w:p w14:paraId="2ADC6934" w14:textId="77777777" w:rsidR="003E35C1" w:rsidRDefault="003E35C1" w:rsidP="0062235C">
      <w:r>
        <w:t>§ 3 Gemeinnützigkeit</w:t>
      </w:r>
    </w:p>
    <w:p w14:paraId="64BCC0F6" w14:textId="77777777" w:rsidR="003E35C1" w:rsidRDefault="003E35C1" w:rsidP="0062235C">
      <w:r>
        <w:t>Der Imkerverein Mücke verfolgt ausschließlich und unmittelbar gemeinnützige Zwecke im Sinne des Abschnitts „Steuerbegünstige Zwecke“ der Abgabenordnung.</w:t>
      </w:r>
    </w:p>
    <w:p w14:paraId="38438BBD" w14:textId="77777777" w:rsidR="003E35C1" w:rsidRDefault="003E35C1" w:rsidP="0062235C">
      <w:r>
        <w:t>Mittel des Vereins dürfen nur für den satzungsmäßigen Zweck verwendet werden.</w:t>
      </w:r>
    </w:p>
    <w:p w14:paraId="12549A7E" w14:textId="77777777" w:rsidR="003E35C1" w:rsidRDefault="003E35C1" w:rsidP="0062235C">
      <w:r>
        <w:t>Mitglieder erhalten keine Zuwendungen aus Mitteln des Vereins.</w:t>
      </w:r>
    </w:p>
    <w:p w14:paraId="52B79C87" w14:textId="77777777" w:rsidR="003E35C1" w:rsidRDefault="003E35C1" w:rsidP="0062235C">
      <w:r>
        <w:t>Es darf keine Person durch Ausgaben, die dem Zweck des Vereins fremd sind oder durch unverhältnismäßig hohe Vergütungen, begünstigt werden.</w:t>
      </w:r>
    </w:p>
    <w:p w14:paraId="68FCCF31" w14:textId="77777777" w:rsidR="003E35C1" w:rsidRDefault="003E35C1" w:rsidP="0062235C">
      <w:r>
        <w:lastRenderedPageBreak/>
        <w:t>Zuwendungen aller Art, von Behörden und gleichgelagerten Einrichtungen, insbesondere des Landesverbandes dürfen nur für den Vereinszweck verwendet werden.</w:t>
      </w:r>
    </w:p>
    <w:p w14:paraId="45A57712" w14:textId="77777777" w:rsidR="003E35C1" w:rsidRDefault="003E35C1" w:rsidP="0062235C">
      <w:r>
        <w:t>§ 4 Mitgliedschaft</w:t>
      </w:r>
    </w:p>
    <w:p w14:paraId="77D5D96F" w14:textId="77777777" w:rsidR="003E35C1" w:rsidRDefault="00A12AFF" w:rsidP="00A12AFF">
      <w:r>
        <w:t xml:space="preserve">(1) </w:t>
      </w:r>
      <w:r w:rsidR="003E35C1">
        <w:t>Mitglied des Vereins kann jede natürliche Person werden. Über den schriftlichen Antrag auf Aufnahme entscheidet der Vorstand. Bei Ablehnung des Aufnahmeantrages ist der Vorstand nicht verpflichtet, dem Antr</w:t>
      </w:r>
      <w:r>
        <w:t>a</w:t>
      </w:r>
      <w:r w:rsidR="003E35C1">
        <w:t>gsteller</w:t>
      </w:r>
      <w:r>
        <w:t xml:space="preserve"> die Gründe der Ablehnung bekanntzugeben.</w:t>
      </w:r>
    </w:p>
    <w:p w14:paraId="620366BE" w14:textId="77777777" w:rsidR="00A12AFF" w:rsidRDefault="00A12AFF" w:rsidP="00A12AFF">
      <w:r>
        <w:t>(2) Die Mitgliedschaft endet:</w:t>
      </w:r>
    </w:p>
    <w:p w14:paraId="378964C2" w14:textId="77777777" w:rsidR="00A12AFF" w:rsidRDefault="00A12AFF" w:rsidP="002F0393">
      <w:pPr>
        <w:spacing w:after="0"/>
      </w:pPr>
      <w:r>
        <w:t>a) durch freiwilligen Austritt</w:t>
      </w:r>
    </w:p>
    <w:p w14:paraId="2CEB493C" w14:textId="77777777" w:rsidR="00A12AFF" w:rsidRDefault="00A12AFF" w:rsidP="002F0393">
      <w:pPr>
        <w:spacing w:after="0" w:line="240" w:lineRule="auto"/>
      </w:pPr>
      <w:r>
        <w:t>b) durch Tod des Mitgliedes</w:t>
      </w:r>
    </w:p>
    <w:p w14:paraId="596545B5" w14:textId="77777777" w:rsidR="00A12AFF" w:rsidRDefault="00A12AFF" w:rsidP="002F0393">
      <w:pPr>
        <w:spacing w:after="0" w:line="240" w:lineRule="auto"/>
      </w:pPr>
      <w:r>
        <w:t>d) durch Ausschluss</w:t>
      </w:r>
    </w:p>
    <w:p w14:paraId="1D301276" w14:textId="77777777" w:rsidR="002F0393" w:rsidRDefault="002F0393" w:rsidP="002F0393">
      <w:pPr>
        <w:spacing w:after="0" w:line="240" w:lineRule="auto"/>
      </w:pPr>
    </w:p>
    <w:p w14:paraId="58410D4F" w14:textId="77777777" w:rsidR="00A12AFF" w:rsidRDefault="00A12AFF" w:rsidP="00A12AFF">
      <w:pPr>
        <w:spacing w:line="240" w:lineRule="auto"/>
      </w:pPr>
      <w:r>
        <w:t>Austritt</w:t>
      </w:r>
    </w:p>
    <w:p w14:paraId="52A884BD" w14:textId="77777777" w:rsidR="00A12AFF" w:rsidRDefault="00A12AFF" w:rsidP="00A12AFF">
      <w:pPr>
        <w:spacing w:line="240" w:lineRule="auto"/>
      </w:pPr>
      <w:r>
        <w:t>Der freiwillige Austritt erfolgt durch schriftliche Erklärung gegenüber dem Vorstand. Er ist nur zum Schluss eines Kalenderjahres unter Einhaltung einer Kündigungsfrist von drei Monaten möglich.</w:t>
      </w:r>
    </w:p>
    <w:p w14:paraId="25F915DC" w14:textId="77777777" w:rsidR="00A12AFF" w:rsidRDefault="00A12AFF" w:rsidP="00A12AFF">
      <w:pPr>
        <w:spacing w:line="240" w:lineRule="auto"/>
      </w:pPr>
      <w:r>
        <w:t>Ausschluss</w:t>
      </w:r>
    </w:p>
    <w:p w14:paraId="5FC87289" w14:textId="77777777" w:rsidR="00A12AFF" w:rsidRDefault="00A12AFF" w:rsidP="00A12AFF">
      <w:pPr>
        <w:spacing w:line="240" w:lineRule="auto"/>
      </w:pPr>
      <w:r>
        <w:t>Ein Mitglied kann durch Beschluss des Vorstandes ausgeschlossen werden:</w:t>
      </w:r>
    </w:p>
    <w:p w14:paraId="27DED4E7" w14:textId="77777777" w:rsidR="00A12AFF" w:rsidRDefault="00A12AFF" w:rsidP="00A12AFF">
      <w:pPr>
        <w:pStyle w:val="Listenabsatz"/>
        <w:numPr>
          <w:ilvl w:val="0"/>
          <w:numId w:val="5"/>
        </w:numPr>
        <w:spacing w:line="240" w:lineRule="auto"/>
      </w:pPr>
      <w:r>
        <w:t>wenn es trotz Mahnung mit der Zahlung des Beitrages im Rückstand ist. Der Ausschluss darf erst beschlossen werden, nachdem seit der Absendung eines Mahnschreibens zwei Monate verstrichen sind,</w:t>
      </w:r>
    </w:p>
    <w:p w14:paraId="2A9A614F" w14:textId="77777777" w:rsidR="00A12AFF" w:rsidRDefault="00A12AFF" w:rsidP="00A12AFF">
      <w:pPr>
        <w:pStyle w:val="Listenabsatz"/>
        <w:numPr>
          <w:ilvl w:val="0"/>
          <w:numId w:val="5"/>
        </w:numPr>
        <w:spacing w:line="240" w:lineRule="auto"/>
      </w:pPr>
      <w:r>
        <w:t>wenn es sich einer unehrenhaften Handlung schuldig gemacht hat,</w:t>
      </w:r>
    </w:p>
    <w:p w14:paraId="7F93E0CC" w14:textId="77777777" w:rsidR="00A12AFF" w:rsidRDefault="00A12AFF" w:rsidP="00A12AFF">
      <w:pPr>
        <w:pStyle w:val="Listenabsatz"/>
        <w:numPr>
          <w:ilvl w:val="0"/>
          <w:numId w:val="5"/>
        </w:numPr>
        <w:spacing w:line="240" w:lineRule="auto"/>
      </w:pPr>
      <w:r>
        <w:t>wenn es die Vereinsinteressen schädigt.</w:t>
      </w:r>
    </w:p>
    <w:p w14:paraId="6723EECA" w14:textId="77777777" w:rsidR="00A12AFF" w:rsidRDefault="00A12AFF" w:rsidP="00A12AFF">
      <w:pPr>
        <w:spacing w:line="240" w:lineRule="auto"/>
      </w:pPr>
      <w:r>
        <w:t>Vor der Beschlussfassung über den Ausschluss ist dem Mitglied von der Einleitung des Ausschlussverfahrens unter Angabe der Gründe Kenntnis zu geben und ihm die Möglichkeit des rechtlichen Gehörs unter Fristsetzung von einem Monat einzuräumen</w:t>
      </w:r>
      <w:r w:rsidR="0033292E">
        <w:t>. Der Beschluss über den Ausschluss ist dem Mitglied schriftlich unter Angabe der Ausschlussgründe bekanntzugeben. Gegen den Beschluss hat das Mitglied das Rechtsmittel des Widerspruchs.</w:t>
      </w:r>
    </w:p>
    <w:p w14:paraId="688C9ECF" w14:textId="77777777" w:rsidR="0033292E" w:rsidRDefault="0033292E" w:rsidP="00A12AFF">
      <w:pPr>
        <w:spacing w:line="240" w:lineRule="auto"/>
      </w:pPr>
      <w:r>
        <w:t>Der Widerspruch ist innerhalb eines Monats schriftlich bei Vorstand einzulegen und zu begründen.</w:t>
      </w:r>
    </w:p>
    <w:p w14:paraId="75B56CD2" w14:textId="77777777" w:rsidR="0033292E" w:rsidRDefault="0033292E" w:rsidP="00A12AFF">
      <w:pPr>
        <w:spacing w:line="240" w:lineRule="auto"/>
      </w:pPr>
      <w:r>
        <w:t>Über den Widerspruch entscheidet die Mitgliederversammlung in ihrer nächsten Sitzung miteinfacher Mehrheit.</w:t>
      </w:r>
    </w:p>
    <w:p w14:paraId="4C1CBDA2" w14:textId="77777777" w:rsidR="0033292E" w:rsidRDefault="0033292E" w:rsidP="00A12AFF">
      <w:pPr>
        <w:spacing w:line="240" w:lineRule="auto"/>
      </w:pPr>
      <w:r>
        <w:t xml:space="preserve">Die Entscheidung der Mitgliederversammlung ist endgültig und unanfechtbar Von dem Zeitpunkt an, an dem das auszuschließende Mitglied von der Einleitung des Ausschlussverfahrens Kenntnis hat, ruhen seine Vereinsrechte. </w:t>
      </w:r>
    </w:p>
    <w:p w14:paraId="05A3C7BF" w14:textId="77777777" w:rsidR="0033292E" w:rsidRDefault="0033292E" w:rsidP="00A12AFF">
      <w:pPr>
        <w:spacing w:line="240" w:lineRule="auto"/>
      </w:pPr>
      <w:r>
        <w:t>§ 5 Mitgliedsbeiträge, Mitgliedspflichten</w:t>
      </w:r>
    </w:p>
    <w:p w14:paraId="7732A055" w14:textId="77777777" w:rsidR="0033292E" w:rsidRDefault="0033292E" w:rsidP="0033292E">
      <w:pPr>
        <w:spacing w:line="240" w:lineRule="auto"/>
      </w:pPr>
      <w:r>
        <w:t>(1) Von den Mitgliedern werden Vereinsbeiträge erhoben. Die Höhe der Vereinsbeiträge wird von der Mitgliederversammlung beschlossen (§ 10).</w:t>
      </w:r>
    </w:p>
    <w:p w14:paraId="6C3DD4B0" w14:textId="77777777" w:rsidR="0033292E" w:rsidRDefault="0033292E" w:rsidP="0033292E">
      <w:r>
        <w:t>(2) Ehrenmitglieder sind von der Beitragspflicht befreit.</w:t>
      </w:r>
    </w:p>
    <w:p w14:paraId="1B154EDD" w14:textId="77777777" w:rsidR="0033292E" w:rsidRDefault="0033292E" w:rsidP="0033292E">
      <w:r>
        <w:t>(3) Die Mitglieder haben die Pflicht, den Verein nach Kräften in jeder Weise zu unterstützen und insbesondere auf die Verwirklichung des Vereinszwecks hinzuwirken (§ 2).</w:t>
      </w:r>
    </w:p>
    <w:p w14:paraId="1B7F2F8E" w14:textId="77777777" w:rsidR="0033292E" w:rsidRDefault="0033292E" w:rsidP="0033292E">
      <w:r>
        <w:t xml:space="preserve">§ 6 Organe des Vereins </w:t>
      </w:r>
    </w:p>
    <w:p w14:paraId="7950280F" w14:textId="77777777" w:rsidR="0033292E" w:rsidRDefault="0033292E" w:rsidP="002F0393">
      <w:pPr>
        <w:spacing w:after="0" w:line="240" w:lineRule="auto"/>
      </w:pPr>
      <w:r>
        <w:lastRenderedPageBreak/>
        <w:t>Der Verein hat folgende Organe:</w:t>
      </w:r>
    </w:p>
    <w:p w14:paraId="131DC09D" w14:textId="77777777" w:rsidR="0033292E" w:rsidRDefault="0033292E" w:rsidP="002F0393">
      <w:pPr>
        <w:spacing w:after="0" w:line="240" w:lineRule="auto"/>
      </w:pPr>
      <w:r>
        <w:t>Der Vorstand</w:t>
      </w:r>
    </w:p>
    <w:p w14:paraId="7772EF91" w14:textId="77777777" w:rsidR="0033292E" w:rsidRDefault="0033292E" w:rsidP="002F0393">
      <w:pPr>
        <w:spacing w:line="240" w:lineRule="auto"/>
      </w:pPr>
      <w:r>
        <w:t>Die Mitgliederversammlung</w:t>
      </w:r>
    </w:p>
    <w:p w14:paraId="0F5D9826" w14:textId="77777777" w:rsidR="0033292E" w:rsidRDefault="0033292E" w:rsidP="0033292E">
      <w:r>
        <w:t>§ 7 Der Vorstand</w:t>
      </w:r>
    </w:p>
    <w:p w14:paraId="14A290B2" w14:textId="77777777" w:rsidR="0033292E" w:rsidRDefault="002F0393" w:rsidP="002F0393">
      <w:r>
        <w:t>(1) Der Vorstand besteht aus</w:t>
      </w:r>
    </w:p>
    <w:p w14:paraId="3B95BA8E" w14:textId="77777777" w:rsidR="002F0393" w:rsidRDefault="002F0393" w:rsidP="002F0393">
      <w:pPr>
        <w:spacing w:after="0"/>
      </w:pPr>
      <w:r>
        <w:t>1. Vorsitzender</w:t>
      </w:r>
    </w:p>
    <w:p w14:paraId="7A22B4C5" w14:textId="3F310661" w:rsidR="002F0393" w:rsidRDefault="002F0393" w:rsidP="002F0393">
      <w:pPr>
        <w:spacing w:after="0"/>
      </w:pPr>
      <w:r>
        <w:t>2. Vorsitzender (stellvertr.</w:t>
      </w:r>
      <w:r w:rsidR="00436836">
        <w:t xml:space="preserve"> </w:t>
      </w:r>
      <w:r>
        <w:t>Vorsitzender)</w:t>
      </w:r>
    </w:p>
    <w:p w14:paraId="207DEBF2" w14:textId="77777777" w:rsidR="002F0393" w:rsidRDefault="002F0393" w:rsidP="002F0393">
      <w:pPr>
        <w:spacing w:after="0"/>
      </w:pPr>
      <w:r>
        <w:t>Kassierer</w:t>
      </w:r>
    </w:p>
    <w:p w14:paraId="19D1587E" w14:textId="77777777" w:rsidR="002F0393" w:rsidRDefault="002F0393" w:rsidP="002F0393">
      <w:pPr>
        <w:spacing w:after="0"/>
      </w:pPr>
      <w:r>
        <w:t>Schriftführer</w:t>
      </w:r>
    </w:p>
    <w:p w14:paraId="0F3C8862" w14:textId="77777777" w:rsidR="002F0393" w:rsidRDefault="002F0393" w:rsidP="002F0393">
      <w:pPr>
        <w:spacing w:after="0"/>
      </w:pPr>
    </w:p>
    <w:p w14:paraId="2048CA55" w14:textId="77777777" w:rsidR="002F0393" w:rsidRDefault="002F0393" w:rsidP="002F0393">
      <w:r>
        <w:t>Der geschäftsführende Vorstand im Sinne des § 26 BGB ist</w:t>
      </w:r>
    </w:p>
    <w:p w14:paraId="2386D13C" w14:textId="77777777" w:rsidR="002F0393" w:rsidRDefault="002F0393" w:rsidP="002F0393">
      <w:pPr>
        <w:spacing w:after="0"/>
      </w:pPr>
      <w:r>
        <w:t>1. Vorsitzender</w:t>
      </w:r>
    </w:p>
    <w:p w14:paraId="0615A0AD" w14:textId="77777777" w:rsidR="002F0393" w:rsidRDefault="002F0393" w:rsidP="002F0393">
      <w:pPr>
        <w:spacing w:after="0"/>
      </w:pPr>
      <w:r>
        <w:t>2 Vorsitzender</w:t>
      </w:r>
    </w:p>
    <w:p w14:paraId="06C1B0F8" w14:textId="77777777" w:rsidR="002F0393" w:rsidRDefault="002F0393" w:rsidP="002F0393">
      <w:pPr>
        <w:spacing w:after="0"/>
      </w:pPr>
      <w:r>
        <w:t>Kassierer</w:t>
      </w:r>
    </w:p>
    <w:p w14:paraId="4FAEBC56" w14:textId="77777777" w:rsidR="002F0393" w:rsidRDefault="002F0393" w:rsidP="002F0393">
      <w:r>
        <w:t>Schriftführer</w:t>
      </w:r>
    </w:p>
    <w:p w14:paraId="7D7C0974" w14:textId="77777777" w:rsidR="002F0393" w:rsidRDefault="002F0393" w:rsidP="002F0393">
      <w:r>
        <w:t>Der 1. Vorsitzende, im Falle seiner Verhinderung der 2 Vorsitzende, vertritt den Verein nach außen.</w:t>
      </w:r>
    </w:p>
    <w:p w14:paraId="1A839BA8" w14:textId="77777777" w:rsidR="002F0393" w:rsidRDefault="002F0393" w:rsidP="002F0393">
      <w:r>
        <w:t xml:space="preserve">(2) Geschäfte über DM 500,-- im Einzelfall </w:t>
      </w:r>
      <w:r w:rsidR="00301330">
        <w:t xml:space="preserve">bedürfen der vorherigen Genehmigung durch den Vorstand. </w:t>
      </w:r>
    </w:p>
    <w:p w14:paraId="45F740E4" w14:textId="77777777" w:rsidR="00301330" w:rsidRDefault="00301330" w:rsidP="002F0393">
      <w:r>
        <w:t xml:space="preserve">Geschäfte über DM </w:t>
      </w:r>
      <w:proofErr w:type="gramStart"/>
      <w:r>
        <w:t>1.000,--</w:t>
      </w:r>
      <w:proofErr w:type="gramEnd"/>
      <w:r>
        <w:t xml:space="preserve"> im Einzelfall bedürfen der vorherigen Genehmigung durch die Mitgliederversammlung.</w:t>
      </w:r>
    </w:p>
    <w:p w14:paraId="398141E5" w14:textId="77777777" w:rsidR="00301330" w:rsidRDefault="00301330" w:rsidP="002F0393">
      <w:r>
        <w:t>(3) Die Amtsdauer des Vorstandes beträgt 2 Jahre und er bleibt bis zur Wahl des neuen Vorstandes im Amt.</w:t>
      </w:r>
    </w:p>
    <w:p w14:paraId="2EC9CA94" w14:textId="77777777" w:rsidR="00301330" w:rsidRDefault="00301330" w:rsidP="002F0393">
      <w:r>
        <w:t>§ 8 Zuständigkeit des Vorstandes</w:t>
      </w:r>
    </w:p>
    <w:p w14:paraId="0E6D682F" w14:textId="77777777" w:rsidR="00301330" w:rsidRDefault="00301330" w:rsidP="002F0393">
      <w:r>
        <w:t>Der Vorstand ist für alle Aufgaben zuständig, soweit sie nicht durch diese Satzung einem anderen Vereinsorgan zugewiesen sind.</w:t>
      </w:r>
    </w:p>
    <w:p w14:paraId="16429371" w14:textId="77777777" w:rsidR="00301330" w:rsidRDefault="00301330" w:rsidP="002F0393">
      <w:r>
        <w:t>Er hat vor allem die Aufgaben:</w:t>
      </w:r>
    </w:p>
    <w:p w14:paraId="131F0AA7" w14:textId="77777777" w:rsidR="00301330" w:rsidRDefault="00301330" w:rsidP="00301330">
      <w:pPr>
        <w:pStyle w:val="Listenabsatz"/>
        <w:numPr>
          <w:ilvl w:val="0"/>
          <w:numId w:val="12"/>
        </w:numPr>
      </w:pPr>
      <w:r>
        <w:t>Vorbereitung der Mitgliederversammlung und Aufstellung der Tagesordnung</w:t>
      </w:r>
    </w:p>
    <w:p w14:paraId="28E86FC7" w14:textId="77777777" w:rsidR="00301330" w:rsidRDefault="00301330" w:rsidP="00301330">
      <w:pPr>
        <w:pStyle w:val="Listenabsatz"/>
        <w:numPr>
          <w:ilvl w:val="0"/>
          <w:numId w:val="12"/>
        </w:numPr>
      </w:pPr>
      <w:r>
        <w:t xml:space="preserve">Einberufung der Mitgliederversammlung </w:t>
      </w:r>
    </w:p>
    <w:p w14:paraId="7814E73A" w14:textId="77777777" w:rsidR="00301330" w:rsidRDefault="00301330" w:rsidP="00301330">
      <w:pPr>
        <w:pStyle w:val="Listenabsatz"/>
        <w:numPr>
          <w:ilvl w:val="0"/>
          <w:numId w:val="12"/>
        </w:numPr>
      </w:pPr>
      <w:r>
        <w:t>Ausführung der Beschlüsse der Mitgliederversammlung</w:t>
      </w:r>
    </w:p>
    <w:p w14:paraId="54F79647" w14:textId="77777777" w:rsidR="00301330" w:rsidRDefault="00301330" w:rsidP="00301330">
      <w:pPr>
        <w:pStyle w:val="Listenabsatz"/>
        <w:numPr>
          <w:ilvl w:val="0"/>
          <w:numId w:val="12"/>
        </w:numPr>
      </w:pPr>
      <w:r>
        <w:t>Durchführung von öffentlichen Lehr und Vortragsveranstaltungen</w:t>
      </w:r>
    </w:p>
    <w:p w14:paraId="394D0586" w14:textId="77777777" w:rsidR="00301330" w:rsidRDefault="00301330" w:rsidP="00301330">
      <w:pPr>
        <w:pStyle w:val="Listenabsatz"/>
        <w:numPr>
          <w:ilvl w:val="0"/>
          <w:numId w:val="12"/>
        </w:numPr>
      </w:pPr>
      <w:r>
        <w:t>Beschlussfassung über Aufnahme und Ausschluss von Mitgliedern</w:t>
      </w:r>
    </w:p>
    <w:p w14:paraId="5AD9B673" w14:textId="77777777" w:rsidR="00301330" w:rsidRDefault="00301330" w:rsidP="00301330">
      <w:r>
        <w:t>Der Vorstand hat das Recht der jederzeitigen Kassenrevision.</w:t>
      </w:r>
    </w:p>
    <w:p w14:paraId="6D3952A2" w14:textId="77777777" w:rsidR="00301330" w:rsidRDefault="00301330" w:rsidP="00301330">
      <w:r>
        <w:t>§ 9 Beschlussfassung des Vorstandes</w:t>
      </w:r>
    </w:p>
    <w:p w14:paraId="4B241087" w14:textId="77777777" w:rsidR="00301330" w:rsidRDefault="00301330" w:rsidP="00301330">
      <w:r>
        <w:t>(1) Der Vorstand fasst seine Beschlüsse in Vorstandssitzungen, die vom Vorsitzenden schriftlich un</w:t>
      </w:r>
      <w:r w:rsidR="00CA395B">
        <w:t>t</w:t>
      </w:r>
      <w:r>
        <w:t>er Angabe der Tagesordnung eingeladen werden.</w:t>
      </w:r>
    </w:p>
    <w:p w14:paraId="6CBF6B22" w14:textId="067DE114" w:rsidR="000A5D95" w:rsidRDefault="00301330" w:rsidP="00301330">
      <w:r>
        <w:t>Die Einladungsfrist von 5 Tagen ist einzuhalten.</w:t>
      </w:r>
    </w:p>
    <w:p w14:paraId="714261A1" w14:textId="77777777" w:rsidR="00301330" w:rsidRDefault="00301330" w:rsidP="00301330">
      <w:r>
        <w:lastRenderedPageBreak/>
        <w:t xml:space="preserve">(2) Der Vorstand ist beschlussfähig, wenn mehr als die Hälfte der </w:t>
      </w:r>
      <w:r w:rsidR="00CA395B">
        <w:t>Vorstandmitglieder anwesend sind.</w:t>
      </w:r>
    </w:p>
    <w:p w14:paraId="1AA84F75" w14:textId="77777777" w:rsidR="00CA395B" w:rsidRDefault="00CA395B" w:rsidP="00301330">
      <w:r>
        <w:t>(3) Die Vorstandssitzungen sind vereinsöffentlich.</w:t>
      </w:r>
    </w:p>
    <w:p w14:paraId="45FCF99F" w14:textId="77777777" w:rsidR="00CA395B" w:rsidRDefault="00CA395B" w:rsidP="00301330">
      <w:r>
        <w:t>(4) Bei der Beschlussfassung entscheidet die Mehrheit der abgegebenen Stimmen. Bei Stimmengleichheit ist der Antrag abgelehnt.</w:t>
      </w:r>
    </w:p>
    <w:p w14:paraId="1501127E" w14:textId="77777777" w:rsidR="00CA395B" w:rsidRDefault="00CA395B" w:rsidP="00301330">
      <w:r>
        <w:t>(5) Die Sitzungen leitet der Vorsitzende bzw. dessen Vertreter.</w:t>
      </w:r>
    </w:p>
    <w:p w14:paraId="652F3B6C" w14:textId="26307B22" w:rsidR="00CA395B" w:rsidRDefault="00CA395B" w:rsidP="00301330">
      <w:r>
        <w:t>(6) Über den Verlauf der Sitzung und die gefassten Beschlüsse ist eine Ergebnis-Protokoll zu fertigen; § 12 (3) findet analog Anwendung.</w:t>
      </w:r>
    </w:p>
    <w:p w14:paraId="2CF08A0A" w14:textId="01D7135B" w:rsidR="000A5D95" w:rsidRDefault="000A5D95" w:rsidP="00301330">
      <w:r>
        <w:t>§ 10 Die Mitgliederversammlung</w:t>
      </w:r>
    </w:p>
    <w:p w14:paraId="330E293B" w14:textId="55754A38" w:rsidR="000A5D95" w:rsidRDefault="000A5D95" w:rsidP="00301330">
      <w:r>
        <w:t>Zu Beginn eines jeden Jahres findet eine Mitgliederversammlung als Jahreshauptversammlung statt.</w:t>
      </w:r>
    </w:p>
    <w:p w14:paraId="0FAD3205" w14:textId="649B2B41" w:rsidR="000A5D95" w:rsidRDefault="000A5D95" w:rsidP="00301330">
      <w:r>
        <w:t>Ausschließliche Zuständigkeit der Mitgliederversammlung:</w:t>
      </w:r>
    </w:p>
    <w:p w14:paraId="2FD753E7" w14:textId="07127F50" w:rsidR="000A5D95" w:rsidRDefault="000A5D95" w:rsidP="000A5D95">
      <w:pPr>
        <w:pStyle w:val="Listenabsatz"/>
        <w:numPr>
          <w:ilvl w:val="0"/>
          <w:numId w:val="15"/>
        </w:numPr>
      </w:pPr>
      <w:r>
        <w:t>Entgegennahme der Jahresberichte und Entlastung des Vorstandes</w:t>
      </w:r>
    </w:p>
    <w:p w14:paraId="6BAAC407" w14:textId="36CF89F5" w:rsidR="000A5D95" w:rsidRDefault="000A5D95" w:rsidP="000A5D95">
      <w:pPr>
        <w:pStyle w:val="Listenabsatz"/>
        <w:numPr>
          <w:ilvl w:val="0"/>
          <w:numId w:val="15"/>
        </w:numPr>
      </w:pPr>
      <w:r>
        <w:t>Feststellung der Höhe und Fälligkeit der Jahresbeiträge</w:t>
      </w:r>
    </w:p>
    <w:p w14:paraId="52EC4AE7" w14:textId="690569CD" w:rsidR="000A5D95" w:rsidRDefault="000A5D95" w:rsidP="000A5D95">
      <w:pPr>
        <w:pStyle w:val="Listenabsatz"/>
        <w:numPr>
          <w:ilvl w:val="0"/>
          <w:numId w:val="15"/>
        </w:numPr>
      </w:pPr>
      <w:r>
        <w:t>Wahl des Vorstandes</w:t>
      </w:r>
    </w:p>
    <w:p w14:paraId="4BFEF8C6" w14:textId="77777777" w:rsidR="000A5D95" w:rsidRDefault="000A5D95" w:rsidP="000A5D95">
      <w:pPr>
        <w:pStyle w:val="Listenabsatz"/>
        <w:numPr>
          <w:ilvl w:val="0"/>
          <w:numId w:val="15"/>
        </w:numPr>
      </w:pPr>
      <w:r>
        <w:t>Bestellung von zwei Kassenprüfern für zwei Jahre; unmittelbare Wiederwahl ist nicht zulässig</w:t>
      </w:r>
    </w:p>
    <w:p w14:paraId="5DE90116" w14:textId="77777777" w:rsidR="000A5D95" w:rsidRDefault="000A5D95" w:rsidP="000A5D95">
      <w:pPr>
        <w:pStyle w:val="Listenabsatz"/>
        <w:numPr>
          <w:ilvl w:val="0"/>
          <w:numId w:val="15"/>
        </w:numPr>
      </w:pPr>
      <w:r>
        <w:t>Beschlussfassung über Änderung der Satzung und Auflösung des Vereins</w:t>
      </w:r>
    </w:p>
    <w:p w14:paraId="59B909DB" w14:textId="77777777" w:rsidR="000A5D95" w:rsidRDefault="000A5D95" w:rsidP="000A5D95">
      <w:pPr>
        <w:pStyle w:val="Listenabsatz"/>
        <w:numPr>
          <w:ilvl w:val="0"/>
          <w:numId w:val="15"/>
        </w:numPr>
      </w:pPr>
      <w:r>
        <w:t>Ernennung von Ehrenmitgliedern auf Vorschlag des Vorstandes.</w:t>
      </w:r>
    </w:p>
    <w:p w14:paraId="48894ED7" w14:textId="77777777" w:rsidR="008E5388" w:rsidRDefault="000A5D95" w:rsidP="000A5D95">
      <w:r>
        <w:t>Die Jahreshauptversammlung wird vom Vorsitzenden unter Wahrung einer Einladungsfrist von 14 Tagen</w:t>
      </w:r>
      <w:r w:rsidR="008E5388">
        <w:t xml:space="preserve"> schriftlich mit Angabe der Tagesordnungspunkte eingeladen.</w:t>
      </w:r>
    </w:p>
    <w:p w14:paraId="4E763913" w14:textId="77777777" w:rsidR="00E21B6D" w:rsidRDefault="008E5388" w:rsidP="000A5D95">
      <w:r>
        <w:t>Das Einladungsschreiben gilt dem Mitglied als zugegangen, wenn es an die letzte</w:t>
      </w:r>
      <w:r w:rsidR="00E21B6D">
        <w:t>, vom Mitglied dem Verein schriftlich bekanntgegebene Adresse gerichtet ist, oder eine Veröffentlichung der Zeitschrift „Die Biene“ erfolgt ist.</w:t>
      </w:r>
    </w:p>
    <w:p w14:paraId="5BD26A68" w14:textId="77777777" w:rsidR="00E21B6D" w:rsidRDefault="00E21B6D" w:rsidP="000A5D95">
      <w:r>
        <w:t>§ 11 Beschlussfassung der Mitgliederversammlung</w:t>
      </w:r>
    </w:p>
    <w:p w14:paraId="0678107D" w14:textId="77777777" w:rsidR="007C1DBE" w:rsidRDefault="00E21B6D" w:rsidP="00850CDA">
      <w:r>
        <w:t xml:space="preserve">Die Mitgliederversammlung wird vom Vorsitzenden, bei dessen Verhinderung </w:t>
      </w:r>
      <w:r w:rsidR="007C1DBE">
        <w:t>von dessen Vertreter geleitet.</w:t>
      </w:r>
    </w:p>
    <w:p w14:paraId="0FB8BFDB" w14:textId="0D68877B" w:rsidR="000A5D95" w:rsidRDefault="007C1DBE" w:rsidP="00E21B6D">
      <w:pPr>
        <w:pStyle w:val="Listenabsatz"/>
        <w:numPr>
          <w:ilvl w:val="0"/>
          <w:numId w:val="17"/>
        </w:numPr>
      </w:pPr>
      <w:r>
        <w:t>Bei der Wahl des Vorstandes, ist ein Versammlungs- bzw. Wahlleiter zu wählen.</w:t>
      </w:r>
    </w:p>
    <w:p w14:paraId="7E224129" w14:textId="7A4F4098" w:rsidR="007C1DBE" w:rsidRDefault="007C1DBE" w:rsidP="00E21B6D">
      <w:pPr>
        <w:pStyle w:val="Listenabsatz"/>
        <w:numPr>
          <w:ilvl w:val="0"/>
          <w:numId w:val="17"/>
        </w:numPr>
      </w:pPr>
      <w:r>
        <w:t>Die Art der Abstimmung bestimmt der Versammlungsleiter. Die Abstimmung muss schriftlich durchgeführt werden, wenn dies von einem Viertel der erschienen stimmberechtigten Mitglieder beantragt wird.</w:t>
      </w:r>
    </w:p>
    <w:p w14:paraId="4D6DF0B8" w14:textId="029ECD2A" w:rsidR="007C1DBE" w:rsidRDefault="007C1DBE" w:rsidP="00E21B6D">
      <w:pPr>
        <w:pStyle w:val="Listenabsatz"/>
        <w:numPr>
          <w:ilvl w:val="0"/>
          <w:numId w:val="17"/>
        </w:numPr>
      </w:pPr>
      <w:r>
        <w:t>Die Jahreshauptversammlung ist grundsätzlich nicht öffentlich; der Versammlungsleiter kann Vertreter der Presse und Gäste zulassen.</w:t>
      </w:r>
    </w:p>
    <w:p w14:paraId="21318320" w14:textId="33953A33" w:rsidR="007C1DBE" w:rsidRDefault="007C1DBE" w:rsidP="00E21B6D">
      <w:pPr>
        <w:pStyle w:val="Listenabsatz"/>
        <w:numPr>
          <w:ilvl w:val="0"/>
          <w:numId w:val="17"/>
        </w:numPr>
      </w:pPr>
      <w:r>
        <w:t>Die Versammlung ist beschlussfähig, wenn mehr als 10 v.H. der Mitglieder anwesend sind.</w:t>
      </w:r>
    </w:p>
    <w:p w14:paraId="7EE67BAF" w14:textId="2CACA359" w:rsidR="007C1DBE" w:rsidRDefault="007C1DBE" w:rsidP="00E21B6D">
      <w:pPr>
        <w:pStyle w:val="Listenabsatz"/>
        <w:numPr>
          <w:ilvl w:val="0"/>
          <w:numId w:val="17"/>
        </w:numPr>
      </w:pPr>
      <w:r>
        <w:t xml:space="preserve">Die Versammlung fasst ihre Beschlüsse grundsätzlich mit </w:t>
      </w:r>
      <w:r w:rsidR="004C2096">
        <w:t>einfacher Mehrheit, bei Stimmengleichheit ist der Antrag abgelehnt.</w:t>
      </w:r>
    </w:p>
    <w:p w14:paraId="760355B6" w14:textId="15BE1A5A" w:rsidR="004C2096" w:rsidRDefault="004C2096" w:rsidP="00E21B6D">
      <w:pPr>
        <w:pStyle w:val="Listenabsatz"/>
        <w:numPr>
          <w:ilvl w:val="0"/>
          <w:numId w:val="17"/>
        </w:numPr>
      </w:pPr>
      <w:r>
        <w:t xml:space="preserve">Zu einem Beschluss, der eine Änderung der Satzung enthält, ist eine Mehrheit von drei Vierteln der erschienenen Mitglieder erforderlich. Zur Änderung des Zwecks des </w:t>
      </w:r>
      <w:r>
        <w:lastRenderedPageBreak/>
        <w:t>Vereins ist die Zustimmung aller Mitglieder erforderlich; die Zustimmung der nicht erschienen Mitglieder muss schriftlich erfolgen.</w:t>
      </w:r>
    </w:p>
    <w:p w14:paraId="3905A372" w14:textId="68E530C9" w:rsidR="004C2096" w:rsidRDefault="004C2096" w:rsidP="00E21B6D">
      <w:pPr>
        <w:pStyle w:val="Listenabsatz"/>
        <w:numPr>
          <w:ilvl w:val="0"/>
          <w:numId w:val="17"/>
        </w:numPr>
      </w:pPr>
      <w:r>
        <w:t>Der Verein kann durch Beschluss der Mitgliederversammlung aufgelöst werden. Zu dem Beschluss ist eine Mehrheit von drei Vierteln der erschienenen Mitglieder erforderlich.</w:t>
      </w:r>
    </w:p>
    <w:p w14:paraId="3B8D717A" w14:textId="1C8B6E78" w:rsidR="0034361B" w:rsidRDefault="0034361B" w:rsidP="0052331B">
      <w:r>
        <w:t>§ 12 Wahlen</w:t>
      </w:r>
    </w:p>
    <w:p w14:paraId="2C19A200" w14:textId="71383A75" w:rsidR="0034361B" w:rsidRDefault="0034361B" w:rsidP="0034361B">
      <w:pPr>
        <w:pStyle w:val="Listenabsatz"/>
        <w:numPr>
          <w:ilvl w:val="0"/>
          <w:numId w:val="18"/>
        </w:numPr>
      </w:pPr>
      <w:r>
        <w:t>Gewählt ist, wer die meisten abgegebenen gültigen Stimmen auf sich vereinigt.</w:t>
      </w:r>
    </w:p>
    <w:p w14:paraId="15278ECC" w14:textId="746EB383" w:rsidR="0034361B" w:rsidRDefault="0034361B" w:rsidP="0034361B">
      <w:pPr>
        <w:pStyle w:val="Listenabsatz"/>
        <w:numPr>
          <w:ilvl w:val="0"/>
          <w:numId w:val="18"/>
        </w:numPr>
      </w:pPr>
      <w:r>
        <w:t>Hat im ersten Wahlgang kein Kandidat die erforderliche Mehrheit erreicht, so findet eine Stichwahl zwischen den Kandidaten statt, welche die höchsten Stimmenzahlen auf sich vereinigen; gleiches gilt bei Stimmengleichheit.</w:t>
      </w:r>
    </w:p>
    <w:p w14:paraId="55E9ACD6" w14:textId="28EDCDCA" w:rsidR="0034361B" w:rsidRDefault="0034361B" w:rsidP="0034361B">
      <w:pPr>
        <w:pStyle w:val="Listenabsatz"/>
        <w:numPr>
          <w:ilvl w:val="0"/>
          <w:numId w:val="18"/>
        </w:numPr>
      </w:pPr>
      <w:r>
        <w:t>Über die Beschlüsse der Mitgliederversammlung ist eine Niederschrift zu fertigen (Ergebnis-Protokoll), die vom Schriftführer</w:t>
      </w:r>
      <w:r w:rsidR="00FC57CB">
        <w:t xml:space="preserve"> und dem Versammlungsleiter zu unterzeichnen ist; sie soll folgende Feststellungen enthalten:</w:t>
      </w:r>
    </w:p>
    <w:p w14:paraId="45FC95E6" w14:textId="1926C913" w:rsidR="00FC57CB" w:rsidRDefault="00FC57CB" w:rsidP="0052331B">
      <w:pPr>
        <w:pStyle w:val="Listenabsatz"/>
        <w:numPr>
          <w:ilvl w:val="0"/>
          <w:numId w:val="5"/>
        </w:numPr>
        <w:ind w:left="709" w:hanging="11"/>
      </w:pPr>
      <w:r>
        <w:t>Ort und Zeit der Versammlung</w:t>
      </w:r>
    </w:p>
    <w:p w14:paraId="7FFC90A0" w14:textId="06714D1A" w:rsidR="00FC57CB" w:rsidRDefault="00FC57CB" w:rsidP="0052331B">
      <w:pPr>
        <w:pStyle w:val="Listenabsatz"/>
        <w:numPr>
          <w:ilvl w:val="0"/>
          <w:numId w:val="5"/>
        </w:numPr>
        <w:ind w:hanging="11"/>
      </w:pPr>
      <w:r>
        <w:t>Versammlungsleiter</w:t>
      </w:r>
    </w:p>
    <w:p w14:paraId="43A7A46E" w14:textId="0575D996" w:rsidR="00FC57CB" w:rsidRDefault="00FC57CB" w:rsidP="0052331B">
      <w:pPr>
        <w:pStyle w:val="Listenabsatz"/>
        <w:numPr>
          <w:ilvl w:val="0"/>
          <w:numId w:val="5"/>
        </w:numPr>
        <w:ind w:hanging="11"/>
      </w:pPr>
      <w:r>
        <w:t>die Tagesordnung</w:t>
      </w:r>
    </w:p>
    <w:p w14:paraId="1528F6D5" w14:textId="6D4100E4" w:rsidR="00FC57CB" w:rsidRDefault="00FC57CB" w:rsidP="0052331B">
      <w:pPr>
        <w:pStyle w:val="Listenabsatz"/>
        <w:numPr>
          <w:ilvl w:val="0"/>
          <w:numId w:val="5"/>
        </w:numPr>
        <w:ind w:hanging="11"/>
      </w:pPr>
      <w:r>
        <w:t>die Beschlüsse mit Abstimmungsart und -ergebnis.</w:t>
      </w:r>
    </w:p>
    <w:p w14:paraId="71CC2568" w14:textId="3FC40D47" w:rsidR="00FC57CB" w:rsidRDefault="00FC57CB" w:rsidP="00FC57CB">
      <w:pPr>
        <w:pStyle w:val="Listenabsatz"/>
      </w:pPr>
    </w:p>
    <w:p w14:paraId="5F3E386E" w14:textId="465921B0" w:rsidR="00FC57CB" w:rsidRDefault="00FC57CB" w:rsidP="0052331B">
      <w:r>
        <w:t>§ 13 Anträge zur Tagesordnung</w:t>
      </w:r>
    </w:p>
    <w:p w14:paraId="646E4682" w14:textId="5FAD95DB" w:rsidR="00FC57CB" w:rsidRDefault="00FC57CB" w:rsidP="006861E3">
      <w:pPr>
        <w:pStyle w:val="Listenabsatz"/>
        <w:ind w:left="709"/>
      </w:pPr>
      <w:r>
        <w:t>Anträge zur Tagesordnung sind bis spätestens eine Woche vor dem Tag der Mitgliederversammlung beim Vorstand schriftlich einzureichen</w:t>
      </w:r>
      <w:r w:rsidR="0052331B">
        <w:t>. Anträge mit besonderer Aktualität (Initiativanträge) können jederzeit während der Versammlung beim Vorstand gestellt werden.</w:t>
      </w:r>
    </w:p>
    <w:p w14:paraId="215ACEF3" w14:textId="187E5337" w:rsidR="0052331B" w:rsidRDefault="0052331B" w:rsidP="00FC57CB">
      <w:pPr>
        <w:pStyle w:val="Listenabsatz"/>
      </w:pPr>
      <w:r>
        <w:t>Über die Zulassung dieser Anträge beschließt die Versammlung mit einfacher Mehrheit.</w:t>
      </w:r>
    </w:p>
    <w:p w14:paraId="14EBE8B2" w14:textId="78D9C862" w:rsidR="0052331B" w:rsidRDefault="0052331B" w:rsidP="0052331B">
      <w:r>
        <w:t>§ 14 Auflösung des Vereins und Heimfallrecht</w:t>
      </w:r>
    </w:p>
    <w:p w14:paraId="55E95EB2" w14:textId="796DE425" w:rsidR="006861E3" w:rsidRDefault="006861E3" w:rsidP="006861E3">
      <w:pPr>
        <w:ind w:left="708"/>
      </w:pPr>
      <w:r>
        <w:t>Die Auflösung des Vereins kann mit der in § 11 (8) festgelegten Stimmenmehrheit beschlossen werden.</w:t>
      </w:r>
    </w:p>
    <w:p w14:paraId="07D64CC4" w14:textId="52636969" w:rsidR="006861E3" w:rsidRDefault="006861E3" w:rsidP="006861E3">
      <w:pPr>
        <w:ind w:left="708"/>
      </w:pPr>
      <w:r>
        <w:t>Sofern die Mitgliederversammlung nichts anderes beschließt, sind der Vorsitzende und dessen Stellvertreter die gemeinsam vertretungsberechtigten Liquidatoren.</w:t>
      </w:r>
    </w:p>
    <w:p w14:paraId="3C4ED617" w14:textId="5F37A90D" w:rsidR="006861E3" w:rsidRDefault="006861E3" w:rsidP="006861E3">
      <w:pPr>
        <w:ind w:left="708"/>
      </w:pPr>
      <w:r>
        <w:t>Bei Auflösung oder Aufhebung des Vereins oder Wegfall seines bisherigen Zwecks fällt das Vermögen des Vereins an die Gemeinde Mücke, die es unmittelbar und ausschließlich für gemeinnützige, mildtätige oder kirchliche Zwecke zu verwenden hat, zuvorderst</w:t>
      </w:r>
      <w:r w:rsidR="0022665F">
        <w:t xml:space="preserve"> für die Fortführung des Vereinszwecks (§ 2).</w:t>
      </w:r>
    </w:p>
    <w:p w14:paraId="755D33CE" w14:textId="7526EE6D" w:rsidR="0022665F" w:rsidRDefault="0022665F" w:rsidP="006861E3">
      <w:pPr>
        <w:ind w:left="708"/>
      </w:pPr>
      <w:r>
        <w:t>Über die Auflösung des Vereins ist ein Protokoll zu fertigen und vom Vorsitzenden, dessen Vertreter bzw. sonstigem Bevollmächtigten und dem zur Übernahme des Vereinsvermögens berechtigten Vertreter der Gemeinde zu unterschreiben.</w:t>
      </w:r>
    </w:p>
    <w:p w14:paraId="7195C235" w14:textId="3461BE09" w:rsidR="0022665F" w:rsidRDefault="0022665F" w:rsidP="006861E3">
      <w:pPr>
        <w:ind w:left="708"/>
      </w:pPr>
      <w:r>
        <w:t>Dieses Protokoll ist dem Gemeindevorstand in seiner nächsten Sitzung zur Kenntnis zu geben.</w:t>
      </w:r>
    </w:p>
    <w:p w14:paraId="689B8196" w14:textId="6CB6857C" w:rsidR="0052331B" w:rsidRPr="0062235C" w:rsidRDefault="0022665F" w:rsidP="001A557C">
      <w:pPr>
        <w:ind w:left="708"/>
      </w:pPr>
      <w:r>
        <w:t xml:space="preserve">Diese Satzung wurde in Mücke-Ilsdorf am 10. März 1996 und am 19. Mai </w:t>
      </w:r>
      <w:bookmarkStart w:id="0" w:name="_GoBack"/>
      <w:bookmarkEnd w:id="0"/>
      <w:r>
        <w:t>1996 beschlossen.</w:t>
      </w:r>
    </w:p>
    <w:sectPr w:rsidR="0052331B" w:rsidRPr="0062235C">
      <w:footerReference w:type="default" r:id="rId7"/>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3845B9" w14:textId="77777777" w:rsidR="00340976" w:rsidRDefault="00340976" w:rsidP="003E35C1">
      <w:pPr>
        <w:spacing w:after="0" w:line="240" w:lineRule="auto"/>
      </w:pPr>
      <w:r>
        <w:separator/>
      </w:r>
    </w:p>
  </w:endnote>
  <w:endnote w:type="continuationSeparator" w:id="0">
    <w:p w14:paraId="617E7768" w14:textId="77777777" w:rsidR="00340976" w:rsidRDefault="00340976" w:rsidP="003E35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6302040"/>
      <w:docPartObj>
        <w:docPartGallery w:val="Page Numbers (Bottom of Page)"/>
        <w:docPartUnique/>
      </w:docPartObj>
    </w:sdtPr>
    <w:sdtEndPr/>
    <w:sdtContent>
      <w:p w14:paraId="3821F3FA" w14:textId="77777777" w:rsidR="003E35C1" w:rsidRDefault="003E35C1">
        <w:pPr>
          <w:pStyle w:val="Fuzeile"/>
          <w:jc w:val="right"/>
        </w:pPr>
        <w:r>
          <w:fldChar w:fldCharType="begin"/>
        </w:r>
        <w:r>
          <w:instrText>PAGE   \* MERGEFORMAT</w:instrText>
        </w:r>
        <w:r>
          <w:fldChar w:fldCharType="separate"/>
        </w:r>
        <w:r w:rsidR="00CA395B">
          <w:rPr>
            <w:noProof/>
          </w:rPr>
          <w:t>3</w:t>
        </w:r>
        <w:r>
          <w:fldChar w:fldCharType="end"/>
        </w:r>
      </w:p>
    </w:sdtContent>
  </w:sdt>
  <w:p w14:paraId="09999557" w14:textId="77777777" w:rsidR="003E35C1" w:rsidRDefault="003E35C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A881A8" w14:textId="77777777" w:rsidR="00340976" w:rsidRDefault="00340976" w:rsidP="003E35C1">
      <w:pPr>
        <w:spacing w:after="0" w:line="240" w:lineRule="auto"/>
      </w:pPr>
      <w:r>
        <w:separator/>
      </w:r>
    </w:p>
  </w:footnote>
  <w:footnote w:type="continuationSeparator" w:id="0">
    <w:p w14:paraId="1C785EAE" w14:textId="77777777" w:rsidR="00340976" w:rsidRDefault="00340976" w:rsidP="003E35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B2030D"/>
    <w:multiLevelType w:val="hybridMultilevel"/>
    <w:tmpl w:val="0990136C"/>
    <w:lvl w:ilvl="0" w:tplc="89727E06">
      <w:start w:val="1"/>
      <w:numFmt w:val="decimal"/>
      <w:lvlText w:val="%1."/>
      <w:lvlJc w:val="left"/>
      <w:pPr>
        <w:ind w:left="720" w:hanging="360"/>
      </w:pPr>
      <w:rPr>
        <w:rFonts w:ascii="Arial" w:eastAsiaTheme="minorHAnsi" w:hAnsi="Arial" w:cstheme="minorBidi"/>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2B9274F"/>
    <w:multiLevelType w:val="hybridMultilevel"/>
    <w:tmpl w:val="9FD087B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2BA4C7D"/>
    <w:multiLevelType w:val="hybridMultilevel"/>
    <w:tmpl w:val="7FC87952"/>
    <w:lvl w:ilvl="0" w:tplc="DB46A8E2">
      <w:start w:val="1"/>
      <w:numFmt w:val="decimal"/>
      <w:lvlText w:val="%1."/>
      <w:lvlJc w:val="left"/>
      <w:pPr>
        <w:ind w:left="720" w:hanging="360"/>
      </w:pPr>
      <w:rPr>
        <w:rFonts w:ascii="Arial" w:eastAsiaTheme="minorHAnsi" w:hAnsi="Arial" w:cstheme="minorBidi"/>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51A3D39"/>
    <w:multiLevelType w:val="hybridMultilevel"/>
    <w:tmpl w:val="C56AFDF8"/>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74148D5"/>
    <w:multiLevelType w:val="hybridMultilevel"/>
    <w:tmpl w:val="7778AF6E"/>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2AAE19C9"/>
    <w:multiLevelType w:val="hybridMultilevel"/>
    <w:tmpl w:val="67D4A52C"/>
    <w:lvl w:ilvl="0" w:tplc="7F403DAC">
      <w:start w:val="4"/>
      <w:numFmt w:val="bullet"/>
      <w:lvlText w:val="-"/>
      <w:lvlJc w:val="left"/>
      <w:pPr>
        <w:ind w:left="720" w:hanging="360"/>
      </w:pPr>
      <w:rPr>
        <w:rFonts w:ascii="Arial" w:eastAsiaTheme="minorHAnsi" w:hAnsi="Arial" w:cs="Aria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BFA5612"/>
    <w:multiLevelType w:val="hybridMultilevel"/>
    <w:tmpl w:val="3F0288F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34794778"/>
    <w:multiLevelType w:val="hybridMultilevel"/>
    <w:tmpl w:val="C89C7E52"/>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3BE91645"/>
    <w:multiLevelType w:val="hybridMultilevel"/>
    <w:tmpl w:val="53B24752"/>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44FA60EC"/>
    <w:multiLevelType w:val="hybridMultilevel"/>
    <w:tmpl w:val="3BDCD4F6"/>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457C7AA9"/>
    <w:multiLevelType w:val="hybridMultilevel"/>
    <w:tmpl w:val="EB326566"/>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47666912"/>
    <w:multiLevelType w:val="hybridMultilevel"/>
    <w:tmpl w:val="D0224490"/>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4B43060A"/>
    <w:multiLevelType w:val="hybridMultilevel"/>
    <w:tmpl w:val="CCC89F30"/>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56B52D0C"/>
    <w:multiLevelType w:val="hybridMultilevel"/>
    <w:tmpl w:val="FF842592"/>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5BC56C20"/>
    <w:multiLevelType w:val="hybridMultilevel"/>
    <w:tmpl w:val="37005D14"/>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5D182AD0"/>
    <w:multiLevelType w:val="hybridMultilevel"/>
    <w:tmpl w:val="A4388200"/>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5E6919FB"/>
    <w:multiLevelType w:val="hybridMultilevel"/>
    <w:tmpl w:val="174866AC"/>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74385032"/>
    <w:multiLevelType w:val="hybridMultilevel"/>
    <w:tmpl w:val="FE78FD92"/>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3"/>
  </w:num>
  <w:num w:numId="2">
    <w:abstractNumId w:val="13"/>
  </w:num>
  <w:num w:numId="3">
    <w:abstractNumId w:val="8"/>
  </w:num>
  <w:num w:numId="4">
    <w:abstractNumId w:val="14"/>
  </w:num>
  <w:num w:numId="5">
    <w:abstractNumId w:val="5"/>
  </w:num>
  <w:num w:numId="6">
    <w:abstractNumId w:val="11"/>
  </w:num>
  <w:num w:numId="7">
    <w:abstractNumId w:val="17"/>
  </w:num>
  <w:num w:numId="8">
    <w:abstractNumId w:val="16"/>
  </w:num>
  <w:num w:numId="9">
    <w:abstractNumId w:val="10"/>
  </w:num>
  <w:num w:numId="10">
    <w:abstractNumId w:val="2"/>
  </w:num>
  <w:num w:numId="11">
    <w:abstractNumId w:val="0"/>
  </w:num>
  <w:num w:numId="12">
    <w:abstractNumId w:val="1"/>
  </w:num>
  <w:num w:numId="13">
    <w:abstractNumId w:val="12"/>
  </w:num>
  <w:num w:numId="14">
    <w:abstractNumId w:val="4"/>
  </w:num>
  <w:num w:numId="15">
    <w:abstractNumId w:val="6"/>
  </w:num>
  <w:num w:numId="16">
    <w:abstractNumId w:val="9"/>
  </w:num>
  <w:num w:numId="17">
    <w:abstractNumId w:val="15"/>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235C"/>
    <w:rsid w:val="000A5D95"/>
    <w:rsid w:val="001A557C"/>
    <w:rsid w:val="001A5D71"/>
    <w:rsid w:val="0022665F"/>
    <w:rsid w:val="002F0393"/>
    <w:rsid w:val="00301330"/>
    <w:rsid w:val="0033292E"/>
    <w:rsid w:val="00340976"/>
    <w:rsid w:val="0034361B"/>
    <w:rsid w:val="003E35C1"/>
    <w:rsid w:val="00436836"/>
    <w:rsid w:val="00453909"/>
    <w:rsid w:val="004C2096"/>
    <w:rsid w:val="0052331B"/>
    <w:rsid w:val="005D1CCF"/>
    <w:rsid w:val="0062235C"/>
    <w:rsid w:val="00677236"/>
    <w:rsid w:val="006861E3"/>
    <w:rsid w:val="007C1DBE"/>
    <w:rsid w:val="00850CDA"/>
    <w:rsid w:val="008E5388"/>
    <w:rsid w:val="00910064"/>
    <w:rsid w:val="009F0436"/>
    <w:rsid w:val="00A12AFF"/>
    <w:rsid w:val="00CA395B"/>
    <w:rsid w:val="00CD7433"/>
    <w:rsid w:val="00D96EC1"/>
    <w:rsid w:val="00E21B6D"/>
    <w:rsid w:val="00FA44D8"/>
    <w:rsid w:val="00FC57C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E40A3C"/>
  <w15:docId w15:val="{302F1A52-5A07-4572-A2B9-25B5D8CD8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62235C"/>
    <w:pPr>
      <w:ind w:left="720"/>
      <w:contextualSpacing/>
    </w:pPr>
  </w:style>
  <w:style w:type="paragraph" w:styleId="Kopfzeile">
    <w:name w:val="header"/>
    <w:basedOn w:val="Standard"/>
    <w:link w:val="KopfzeileZchn"/>
    <w:uiPriority w:val="99"/>
    <w:unhideWhenUsed/>
    <w:rsid w:val="003E35C1"/>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3E35C1"/>
  </w:style>
  <w:style w:type="paragraph" w:styleId="Fuzeile">
    <w:name w:val="footer"/>
    <w:basedOn w:val="Standard"/>
    <w:link w:val="FuzeileZchn"/>
    <w:uiPriority w:val="99"/>
    <w:unhideWhenUsed/>
    <w:rsid w:val="003E35C1"/>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3E35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1507</Words>
  <Characters>9496</Characters>
  <Application>Microsoft Office Word</Application>
  <DocSecurity>0</DocSecurity>
  <Lines>79</Lines>
  <Paragraphs>21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dila</dc:creator>
  <cp:lastModifiedBy>Dieter Langohr</cp:lastModifiedBy>
  <cp:revision>6</cp:revision>
  <cp:lastPrinted>2019-10-05T19:52:00Z</cp:lastPrinted>
  <dcterms:created xsi:type="dcterms:W3CDTF">2019-10-03T16:17:00Z</dcterms:created>
  <dcterms:modified xsi:type="dcterms:W3CDTF">2019-10-05T19:53:00Z</dcterms:modified>
</cp:coreProperties>
</file>